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3AC" w:rsidRPr="007A73AC" w:rsidRDefault="007A73AC" w:rsidP="007A73AC">
      <w:pPr>
        <w:shd w:val="clear" w:color="auto" w:fill="FFFFFF"/>
        <w:spacing w:line="450" w:lineRule="atLeast"/>
        <w:jc w:val="center"/>
        <w:textAlignment w:val="baseline"/>
        <w:rPr>
          <w:rFonts w:ascii="SourceSansProBold" w:eastAsia="Times New Roman" w:hAnsi="SourceSansProBold" w:cs="Times New Roman"/>
          <w:caps/>
          <w:spacing w:val="30"/>
          <w:sz w:val="36"/>
          <w:szCs w:val="36"/>
          <w:lang w:eastAsia="ru-RU"/>
        </w:rPr>
      </w:pPr>
      <w:r w:rsidRPr="007A73AC">
        <w:rPr>
          <w:rFonts w:ascii="SourceSansProBold" w:eastAsia="Times New Roman" w:hAnsi="SourceSansProBold" w:cs="Times New Roman"/>
          <w:caps/>
          <w:spacing w:val="30"/>
          <w:sz w:val="36"/>
          <w:szCs w:val="36"/>
          <w:lang w:eastAsia="ru-RU"/>
        </w:rPr>
        <w:t>КАБІНЕТ МІНІ</w:t>
      </w:r>
      <w:proofErr w:type="gramStart"/>
      <w:r w:rsidRPr="007A73AC">
        <w:rPr>
          <w:rFonts w:ascii="SourceSansProBold" w:eastAsia="Times New Roman" w:hAnsi="SourceSansProBold" w:cs="Times New Roman"/>
          <w:caps/>
          <w:spacing w:val="30"/>
          <w:sz w:val="36"/>
          <w:szCs w:val="36"/>
          <w:lang w:eastAsia="ru-RU"/>
        </w:rPr>
        <w:t>СТР</w:t>
      </w:r>
      <w:proofErr w:type="gramEnd"/>
      <w:r w:rsidRPr="007A73AC">
        <w:rPr>
          <w:rFonts w:ascii="SourceSansProBold" w:eastAsia="Times New Roman" w:hAnsi="SourceSansProBold" w:cs="Times New Roman"/>
          <w:caps/>
          <w:spacing w:val="30"/>
          <w:sz w:val="36"/>
          <w:szCs w:val="36"/>
          <w:lang w:eastAsia="ru-RU"/>
        </w:rPr>
        <w:t>ІВ УКРАЇНИ</w:t>
      </w:r>
    </w:p>
    <w:p w:rsidR="007A73AC" w:rsidRPr="007A73AC" w:rsidRDefault="007A73AC" w:rsidP="007A73AC">
      <w:pPr>
        <w:shd w:val="clear" w:color="auto" w:fill="FFFFFF"/>
        <w:spacing w:after="0" w:line="450" w:lineRule="atLeast"/>
        <w:jc w:val="center"/>
        <w:textAlignment w:val="baseline"/>
        <w:rPr>
          <w:rFonts w:ascii="SourceSansProBold" w:eastAsia="Times New Roman" w:hAnsi="SourceSansProBold" w:cs="Times New Roman"/>
          <w:caps/>
          <w:spacing w:val="30"/>
          <w:sz w:val="24"/>
          <w:szCs w:val="24"/>
          <w:lang w:eastAsia="ru-RU"/>
        </w:rPr>
      </w:pPr>
      <w:bookmarkStart w:id="0" w:name="_GoBack"/>
      <w:bookmarkEnd w:id="0"/>
      <w:r w:rsidRPr="007A73AC">
        <w:rPr>
          <w:rFonts w:ascii="SourceSansProBold" w:eastAsia="Times New Roman" w:hAnsi="SourceSansProBold" w:cs="Times New Roman"/>
          <w:caps/>
          <w:spacing w:val="30"/>
          <w:sz w:val="24"/>
          <w:szCs w:val="24"/>
          <w:lang w:eastAsia="ru-RU"/>
        </w:rPr>
        <w:t>ПОСТАНОВА</w:t>
      </w:r>
    </w:p>
    <w:p w:rsidR="007A73AC" w:rsidRPr="007A73AC" w:rsidRDefault="007A73AC" w:rsidP="007A73AC">
      <w:pPr>
        <w:spacing w:after="0" w:line="450" w:lineRule="atLeast"/>
        <w:jc w:val="center"/>
        <w:textAlignment w:val="baseline"/>
        <w:rPr>
          <w:rFonts w:ascii="SourceSansPro" w:eastAsia="Times New Roman" w:hAnsi="SourceSansPro" w:cs="Times New Roman"/>
          <w:spacing w:val="15"/>
          <w:lang w:eastAsia="ru-RU"/>
        </w:rPr>
      </w:pPr>
      <w:proofErr w:type="spellStart"/>
      <w:r w:rsidRPr="007A73AC">
        <w:rPr>
          <w:rFonts w:ascii="SourceSansPro" w:eastAsia="Times New Roman" w:hAnsi="SourceSansPro" w:cs="Times New Roman"/>
          <w:spacing w:val="15"/>
          <w:lang w:eastAsia="ru-RU"/>
        </w:rPr>
        <w:t>від</w:t>
      </w:r>
      <w:proofErr w:type="spellEnd"/>
      <w:r w:rsidRPr="007A73AC">
        <w:rPr>
          <w:rFonts w:ascii="SourceSansPro" w:eastAsia="Times New Roman" w:hAnsi="SourceSansPro" w:cs="Times New Roman"/>
          <w:spacing w:val="15"/>
          <w:lang w:eastAsia="ru-RU"/>
        </w:rPr>
        <w:t xml:space="preserve"> 27 лютого 2019 р. № 141</w:t>
      </w:r>
    </w:p>
    <w:p w:rsidR="007A73AC" w:rsidRPr="007A73AC" w:rsidRDefault="007A73AC" w:rsidP="007A73AC">
      <w:pPr>
        <w:spacing w:after="0" w:line="240" w:lineRule="auto"/>
        <w:jc w:val="center"/>
        <w:textAlignment w:val="baseline"/>
        <w:rPr>
          <w:rFonts w:ascii="SourceSansPro" w:eastAsia="Times New Roman" w:hAnsi="SourceSansPro" w:cs="Times New Roman"/>
          <w:sz w:val="24"/>
          <w:szCs w:val="24"/>
          <w:lang w:eastAsia="ru-RU"/>
        </w:rPr>
      </w:pP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Киї</w:t>
      </w:r>
      <w:proofErr w:type="gram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в</w:t>
      </w:r>
      <w:proofErr w:type="spellEnd"/>
      <w:proofErr w:type="gramEnd"/>
    </w:p>
    <w:p w:rsidR="007A73AC" w:rsidRPr="007A73AC" w:rsidRDefault="007A73AC" w:rsidP="007A73AC">
      <w:pPr>
        <w:spacing w:after="0" w:line="240" w:lineRule="auto"/>
        <w:jc w:val="center"/>
        <w:textAlignment w:val="baseline"/>
        <w:rPr>
          <w:rFonts w:ascii="SourceSansPro" w:eastAsia="Times New Roman" w:hAnsi="SourceSansPro" w:cs="Times New Roman"/>
          <w:sz w:val="24"/>
          <w:szCs w:val="24"/>
          <w:lang w:eastAsia="ru-RU"/>
        </w:rPr>
      </w:pPr>
    </w:p>
    <w:p w:rsidR="007A73AC" w:rsidRPr="007A73AC" w:rsidRDefault="007A73AC" w:rsidP="007A73AC">
      <w:pPr>
        <w:spacing w:after="180" w:line="360" w:lineRule="atLeast"/>
        <w:jc w:val="center"/>
        <w:textAlignment w:val="baseline"/>
        <w:rPr>
          <w:rFonts w:ascii="SourceSansProBold" w:eastAsia="Times New Roman" w:hAnsi="SourceSansProBold" w:cs="Times New Roman"/>
          <w:sz w:val="24"/>
          <w:szCs w:val="24"/>
          <w:lang w:eastAsia="ru-RU"/>
        </w:rPr>
      </w:pPr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 xml:space="preserve">Про </w:t>
      </w:r>
      <w:proofErr w:type="spellStart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>затвердження</w:t>
      </w:r>
      <w:proofErr w:type="spellEnd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 xml:space="preserve"> Порядку </w:t>
      </w:r>
      <w:proofErr w:type="spellStart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>використання</w:t>
      </w:r>
      <w:proofErr w:type="spellEnd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>коштів</w:t>
      </w:r>
      <w:proofErr w:type="spellEnd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 xml:space="preserve">, </w:t>
      </w:r>
      <w:proofErr w:type="spellStart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>передбачених</w:t>
      </w:r>
      <w:proofErr w:type="spellEnd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 xml:space="preserve"> </w:t>
      </w:r>
      <w:proofErr w:type="gramStart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>у</w:t>
      </w:r>
      <w:proofErr w:type="gramEnd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 xml:space="preserve"> державному </w:t>
      </w:r>
      <w:proofErr w:type="spellStart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>бюджеті</w:t>
      </w:r>
      <w:proofErr w:type="spellEnd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 xml:space="preserve"> на </w:t>
      </w:r>
      <w:proofErr w:type="spellStart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>відшкодування</w:t>
      </w:r>
      <w:proofErr w:type="spellEnd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>вартості</w:t>
      </w:r>
      <w:proofErr w:type="spellEnd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>лікарських</w:t>
      </w:r>
      <w:proofErr w:type="spellEnd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>засобів</w:t>
      </w:r>
      <w:proofErr w:type="spellEnd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 xml:space="preserve"> для </w:t>
      </w:r>
      <w:proofErr w:type="spellStart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>лікування</w:t>
      </w:r>
      <w:proofErr w:type="spellEnd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>окремих</w:t>
      </w:r>
      <w:proofErr w:type="spellEnd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Bold" w:eastAsia="Times New Roman" w:hAnsi="SourceSansProBold" w:cs="Times New Roman"/>
          <w:sz w:val="24"/>
          <w:szCs w:val="24"/>
          <w:lang w:eastAsia="ru-RU"/>
        </w:rPr>
        <w:t>захворювань</w:t>
      </w:r>
      <w:proofErr w:type="spellEnd"/>
    </w:p>
    <w:p w:rsidR="007A73AC" w:rsidRPr="007A73AC" w:rsidRDefault="007A73AC" w:rsidP="007A73AC">
      <w:pPr>
        <w:spacing w:after="0" w:line="330" w:lineRule="atLeast"/>
        <w:jc w:val="both"/>
        <w:textAlignment w:val="baseline"/>
        <w:rPr>
          <w:rFonts w:ascii="SourceSansPro" w:eastAsia="Times New Roman" w:hAnsi="SourceSansPro" w:cs="Times New Roman"/>
          <w:sz w:val="24"/>
          <w:szCs w:val="24"/>
          <w:lang w:eastAsia="ru-RU"/>
        </w:rPr>
      </w:pP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Відповідно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до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частини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сьомої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статті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20 Бюджетного кодексу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України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Кабінет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Міні</w:t>
      </w:r>
      <w:proofErr w:type="gram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стр</w:t>
      </w:r>
      <w:proofErr w:type="gram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ів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України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 </w:t>
      </w:r>
      <w:proofErr w:type="spellStart"/>
      <w:r w:rsidRPr="007A73AC">
        <w:rPr>
          <w:rFonts w:ascii="SourceSansPro" w:eastAsia="Times New Roman" w:hAnsi="SourceSansPro" w:cs="Times New Roman"/>
          <w:b/>
          <w:bCs/>
          <w:sz w:val="24"/>
          <w:szCs w:val="24"/>
          <w:bdr w:val="none" w:sz="0" w:space="0" w:color="auto" w:frame="1"/>
          <w:lang w:eastAsia="ru-RU"/>
        </w:rPr>
        <w:t>постановляє</w:t>
      </w:r>
      <w:proofErr w:type="spellEnd"/>
      <w:r w:rsidRPr="007A73AC">
        <w:rPr>
          <w:rFonts w:ascii="SourceSansPro" w:eastAsia="Times New Roman" w:hAnsi="SourceSansPro" w:cs="Times New Roman"/>
          <w:b/>
          <w:bCs/>
          <w:sz w:val="24"/>
          <w:szCs w:val="24"/>
          <w:bdr w:val="none" w:sz="0" w:space="0" w:color="auto" w:frame="1"/>
          <w:lang w:eastAsia="ru-RU"/>
        </w:rPr>
        <w:t>:</w:t>
      </w:r>
    </w:p>
    <w:p w:rsidR="007A73AC" w:rsidRPr="007A73AC" w:rsidRDefault="007A73AC" w:rsidP="007A73AC">
      <w:pPr>
        <w:spacing w:after="330" w:line="330" w:lineRule="atLeast"/>
        <w:jc w:val="both"/>
        <w:textAlignment w:val="baseline"/>
        <w:rPr>
          <w:rFonts w:ascii="SourceSansPro" w:eastAsia="Times New Roman" w:hAnsi="SourceSansPro" w:cs="Times New Roman"/>
          <w:sz w:val="24"/>
          <w:szCs w:val="24"/>
          <w:lang w:eastAsia="ru-RU"/>
        </w:rPr>
      </w:pPr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1.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Затвердити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Порядок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використання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коштів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,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передбачених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у </w:t>
      </w:r>
      <w:proofErr w:type="gram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державному</w:t>
      </w:r>
      <w:proofErr w:type="gram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бюджеті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на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відшкодування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вартості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лікарських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засобів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для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лікування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окремих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захворювань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,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що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додається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.</w:t>
      </w:r>
    </w:p>
    <w:p w:rsidR="007A73AC" w:rsidRPr="007A73AC" w:rsidRDefault="007A73AC" w:rsidP="007A73AC">
      <w:pPr>
        <w:spacing w:after="330" w:line="330" w:lineRule="atLeast"/>
        <w:jc w:val="both"/>
        <w:textAlignment w:val="baseline"/>
        <w:rPr>
          <w:rFonts w:ascii="SourceSansPro" w:eastAsia="Times New Roman" w:hAnsi="SourceSansPro" w:cs="Times New Roman"/>
          <w:sz w:val="24"/>
          <w:szCs w:val="24"/>
          <w:lang w:eastAsia="ru-RU"/>
        </w:rPr>
      </w:pPr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2.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Ця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постанова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набирає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чинності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з 1 </w:t>
      </w:r>
      <w:proofErr w:type="spellStart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>квітня</w:t>
      </w:r>
      <w:proofErr w:type="spellEnd"/>
      <w:r w:rsidRPr="007A73AC">
        <w:rPr>
          <w:rFonts w:ascii="SourceSansPro" w:eastAsia="Times New Roman" w:hAnsi="SourceSansPro" w:cs="Times New Roman"/>
          <w:sz w:val="24"/>
          <w:szCs w:val="24"/>
          <w:lang w:eastAsia="ru-RU"/>
        </w:rPr>
        <w:t xml:space="preserve"> 2019 року.</w:t>
      </w:r>
    </w:p>
    <w:p w:rsidR="007A73AC" w:rsidRPr="007A73AC" w:rsidRDefault="007A73AC" w:rsidP="007A73AC">
      <w:pPr>
        <w:spacing w:after="0" w:line="330" w:lineRule="atLeast"/>
        <w:jc w:val="both"/>
        <w:textAlignment w:val="baseline"/>
        <w:rPr>
          <w:rFonts w:ascii="SourceSansPro" w:eastAsia="Times New Roman" w:hAnsi="SourceSansPro" w:cs="Times New Roman"/>
          <w:sz w:val="24"/>
          <w:szCs w:val="24"/>
          <w:lang w:eastAsia="ru-RU"/>
        </w:rPr>
      </w:pPr>
      <w:proofErr w:type="spellStart"/>
      <w:r w:rsidRPr="007A73AC">
        <w:rPr>
          <w:rFonts w:ascii="SourceSansPro" w:eastAsia="Times New Roman" w:hAnsi="SourceSansPro" w:cs="Times New Roman"/>
          <w:b/>
          <w:bCs/>
          <w:sz w:val="24"/>
          <w:szCs w:val="24"/>
          <w:bdr w:val="none" w:sz="0" w:space="0" w:color="auto" w:frame="1"/>
          <w:lang w:eastAsia="ru-RU"/>
        </w:rPr>
        <w:t>Прем’єр-міні</w:t>
      </w:r>
      <w:proofErr w:type="gramStart"/>
      <w:r w:rsidRPr="007A73AC">
        <w:rPr>
          <w:rFonts w:ascii="SourceSansPro" w:eastAsia="Times New Roman" w:hAnsi="SourceSansPro" w:cs="Times New Roman"/>
          <w:b/>
          <w:bCs/>
          <w:sz w:val="24"/>
          <w:szCs w:val="24"/>
          <w:bdr w:val="none" w:sz="0" w:space="0" w:color="auto" w:frame="1"/>
          <w:lang w:eastAsia="ru-RU"/>
        </w:rPr>
        <w:t>стр</w:t>
      </w:r>
      <w:proofErr w:type="spellEnd"/>
      <w:proofErr w:type="gramEnd"/>
      <w:r w:rsidRPr="007A73AC">
        <w:rPr>
          <w:rFonts w:ascii="SourceSansPro" w:eastAsia="Times New Roman" w:hAnsi="SourceSansPro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7A73AC">
        <w:rPr>
          <w:rFonts w:ascii="SourceSansPro" w:eastAsia="Times New Roman" w:hAnsi="SourceSansPro" w:cs="Times New Roman"/>
          <w:b/>
          <w:bCs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7A73AC">
        <w:rPr>
          <w:rFonts w:ascii="SourceSansPro" w:eastAsia="Times New Roman" w:hAnsi="SourceSansPro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7A73AC">
        <w:rPr>
          <w:rFonts w:ascii="SourceSansPro" w:eastAsia="Times New Roman" w:hAnsi="SourceSansPro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ab/>
      </w:r>
      <w:r w:rsidRPr="007A73AC">
        <w:rPr>
          <w:rFonts w:ascii="SourceSansPro" w:eastAsia="Times New Roman" w:hAnsi="SourceSansPro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ab/>
      </w:r>
      <w:r w:rsidRPr="007A73AC">
        <w:rPr>
          <w:rFonts w:ascii="SourceSansPro" w:eastAsia="Times New Roman" w:hAnsi="SourceSansPro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ab/>
      </w:r>
      <w:r w:rsidRPr="007A73AC">
        <w:rPr>
          <w:rFonts w:ascii="SourceSansPro" w:eastAsia="Times New Roman" w:hAnsi="SourceSansPro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ab/>
      </w:r>
      <w:r w:rsidRPr="007A73AC">
        <w:rPr>
          <w:rFonts w:ascii="SourceSansPro" w:eastAsia="Times New Roman" w:hAnsi="SourceSansPro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ab/>
      </w:r>
      <w:r w:rsidRPr="007A73AC">
        <w:rPr>
          <w:rFonts w:ascii="SourceSansPro" w:eastAsia="Times New Roman" w:hAnsi="SourceSansPro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ab/>
      </w:r>
      <w:r w:rsidRPr="007A73AC">
        <w:rPr>
          <w:rFonts w:ascii="SourceSansPro" w:eastAsia="Times New Roman" w:hAnsi="SourceSansPro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ab/>
      </w:r>
      <w:r w:rsidRPr="007A73AC">
        <w:rPr>
          <w:rFonts w:ascii="SourceSansPro" w:eastAsia="Times New Roman" w:hAnsi="SourceSansPro" w:cs="Times New Roman"/>
          <w:b/>
          <w:bCs/>
          <w:sz w:val="24"/>
          <w:szCs w:val="24"/>
          <w:bdr w:val="none" w:sz="0" w:space="0" w:color="auto" w:frame="1"/>
          <w:lang w:eastAsia="ru-RU"/>
        </w:rPr>
        <w:t>В. ГРОЙСМАН</w:t>
      </w:r>
    </w:p>
    <w:p w:rsidR="0046399B" w:rsidRPr="007A73AC" w:rsidRDefault="0046399B"/>
    <w:sectPr w:rsidR="0046399B" w:rsidRPr="007A7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ourceSansProBold">
    <w:altName w:val="Times New Roman"/>
    <w:panose1 w:val="00000000000000000000"/>
    <w:charset w:val="00"/>
    <w:family w:val="roman"/>
    <w:notTrueType/>
    <w:pitch w:val="default"/>
  </w:font>
  <w:font w:name="SourceSans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3AC"/>
    <w:rsid w:val="0046399B"/>
    <w:rsid w:val="007A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A73AC"/>
    <w:rPr>
      <w:b/>
      <w:bCs/>
    </w:rPr>
  </w:style>
  <w:style w:type="paragraph" w:styleId="a4">
    <w:name w:val="Normal (Web)"/>
    <w:basedOn w:val="a"/>
    <w:uiPriority w:val="99"/>
    <w:semiHidden/>
    <w:unhideWhenUsed/>
    <w:rsid w:val="007A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A73AC"/>
    <w:rPr>
      <w:b/>
      <w:bCs/>
    </w:rPr>
  </w:style>
  <w:style w:type="paragraph" w:styleId="a4">
    <w:name w:val="Normal (Web)"/>
    <w:basedOn w:val="a"/>
    <w:uiPriority w:val="99"/>
    <w:semiHidden/>
    <w:unhideWhenUsed/>
    <w:rsid w:val="007A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44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55689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2054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2800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0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342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62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7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1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80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03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5DEED"/>
                                    <w:left w:val="single" w:sz="6" w:space="0" w:color="D5DEED"/>
                                    <w:bottom w:val="none" w:sz="0" w:space="0" w:color="auto"/>
                                    <w:right w:val="single" w:sz="6" w:space="0" w:color="D5DEED"/>
                                  </w:divBdr>
                                  <w:divsChild>
                                    <w:div w:id="1271817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095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7863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406017">
                                  <w:marLeft w:val="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920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87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02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2019-03-04T07:29:00Z</dcterms:created>
  <dcterms:modified xsi:type="dcterms:W3CDTF">2019-03-04T07:30:00Z</dcterms:modified>
</cp:coreProperties>
</file>